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E17BCE" w:rsidRDefault="00E17BCE" w:rsidP="00E17BCE">
      <w:pPr>
        <w:spacing w:line="480" w:lineRule="auto"/>
        <w:jc w:val="center"/>
        <w:rPr>
          <w:rFonts w:ascii="Times New Roman" w:hAnsi="Times New Roman" w:cs="Times New Roman"/>
          <w:sz w:val="24"/>
          <w:szCs w:val="24"/>
        </w:rPr>
      </w:pPr>
    </w:p>
    <w:p w:rsidR="0080412D" w:rsidRDefault="00127F33" w:rsidP="00E17BCE">
      <w:pPr>
        <w:spacing w:line="480" w:lineRule="auto"/>
        <w:jc w:val="center"/>
        <w:rPr>
          <w:rFonts w:ascii="Times New Roman" w:hAnsi="Times New Roman" w:cs="Times New Roman"/>
          <w:sz w:val="24"/>
          <w:szCs w:val="24"/>
        </w:rPr>
      </w:pPr>
      <w:r>
        <w:rPr>
          <w:rFonts w:ascii="Times New Roman" w:hAnsi="Times New Roman" w:cs="Times New Roman"/>
          <w:sz w:val="24"/>
          <w:szCs w:val="24"/>
        </w:rPr>
        <w:t>Technology in Education</w:t>
      </w:r>
    </w:p>
    <w:p w:rsidR="00E17BCE" w:rsidRDefault="00127F33" w:rsidP="00E17B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7BCE" w:rsidRDefault="00127F33" w:rsidP="00E17B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7BCE" w:rsidRPr="00E17BCE" w:rsidRDefault="00E17BCE" w:rsidP="00E17BCE">
      <w:pPr>
        <w:rPr>
          <w:rFonts w:ascii="Times New Roman" w:hAnsi="Times New Roman" w:cs="Times New Roman"/>
          <w:sz w:val="24"/>
          <w:szCs w:val="24"/>
        </w:rPr>
      </w:pPr>
    </w:p>
    <w:p w:rsidR="00E17BCE" w:rsidRPr="00E17BCE" w:rsidRDefault="00E17BCE" w:rsidP="00E17BCE">
      <w:pPr>
        <w:rPr>
          <w:rFonts w:ascii="Times New Roman" w:hAnsi="Times New Roman" w:cs="Times New Roman"/>
          <w:sz w:val="24"/>
          <w:szCs w:val="24"/>
        </w:rPr>
      </w:pPr>
    </w:p>
    <w:p w:rsidR="00E17BCE" w:rsidRPr="00E17BCE" w:rsidRDefault="00E17BCE" w:rsidP="00E17BCE">
      <w:pPr>
        <w:rPr>
          <w:rFonts w:ascii="Times New Roman" w:hAnsi="Times New Roman" w:cs="Times New Roman"/>
          <w:sz w:val="24"/>
          <w:szCs w:val="24"/>
        </w:rPr>
      </w:pPr>
    </w:p>
    <w:p w:rsidR="00E17BCE" w:rsidRPr="00E17BCE" w:rsidRDefault="00E17BCE" w:rsidP="00E17BCE">
      <w:pPr>
        <w:rPr>
          <w:rFonts w:ascii="Times New Roman" w:hAnsi="Times New Roman" w:cs="Times New Roman"/>
          <w:sz w:val="24"/>
          <w:szCs w:val="24"/>
        </w:rPr>
      </w:pPr>
    </w:p>
    <w:p w:rsidR="00E17BCE" w:rsidRDefault="00E17BCE" w:rsidP="00E17BCE">
      <w:pPr>
        <w:rPr>
          <w:rFonts w:ascii="Times New Roman" w:hAnsi="Times New Roman" w:cs="Times New Roman"/>
          <w:sz w:val="24"/>
          <w:szCs w:val="24"/>
        </w:rPr>
      </w:pPr>
    </w:p>
    <w:p w:rsidR="00E17BCE" w:rsidRDefault="00E17BCE" w:rsidP="00E17BCE">
      <w:pPr>
        <w:rPr>
          <w:rFonts w:ascii="Times New Roman" w:hAnsi="Times New Roman" w:cs="Times New Roman"/>
          <w:sz w:val="24"/>
          <w:szCs w:val="24"/>
        </w:rPr>
      </w:pPr>
    </w:p>
    <w:p w:rsidR="00E17BCE" w:rsidRDefault="00E17BCE" w:rsidP="00E17BCE">
      <w:pPr>
        <w:rPr>
          <w:rFonts w:ascii="Times New Roman" w:hAnsi="Times New Roman" w:cs="Times New Roman"/>
          <w:sz w:val="24"/>
          <w:szCs w:val="24"/>
        </w:rPr>
      </w:pPr>
    </w:p>
    <w:p w:rsidR="00E17BCE" w:rsidRDefault="00E17BCE" w:rsidP="00E17BCE">
      <w:pPr>
        <w:rPr>
          <w:rFonts w:ascii="Times New Roman" w:hAnsi="Times New Roman" w:cs="Times New Roman"/>
          <w:sz w:val="24"/>
          <w:szCs w:val="24"/>
        </w:rPr>
      </w:pPr>
    </w:p>
    <w:p w:rsidR="00E17BCE" w:rsidRDefault="00E17BCE" w:rsidP="00E17BCE">
      <w:pPr>
        <w:rPr>
          <w:rFonts w:ascii="Times New Roman" w:hAnsi="Times New Roman" w:cs="Times New Roman"/>
          <w:sz w:val="24"/>
          <w:szCs w:val="24"/>
        </w:rPr>
      </w:pPr>
    </w:p>
    <w:p w:rsidR="00E17BCE" w:rsidRDefault="00127F33" w:rsidP="00E17B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Technology in Education</w:t>
      </w:r>
    </w:p>
    <w:p w:rsidR="00E17BCE" w:rsidRDefault="00127F33" w:rsidP="00392A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Application of technology in education is inevitable, </w:t>
      </w:r>
      <w:r w:rsidR="00D35657">
        <w:rPr>
          <w:rFonts w:ascii="Times New Roman" w:hAnsi="Times New Roman" w:cs="Times New Roman"/>
          <w:sz w:val="24"/>
          <w:szCs w:val="24"/>
        </w:rPr>
        <w:t>and it is no longer a choice since the Common Core Standards requires that students should be digitally-prepared to become tech-savvy. Technology offers a new conceptual framework that hones the students' critical, procedural, and fluency skills</w:t>
      </w:r>
      <w:r w:rsidR="001C171A">
        <w:rPr>
          <w:rFonts w:ascii="Times New Roman" w:hAnsi="Times New Roman" w:cs="Times New Roman"/>
          <w:sz w:val="24"/>
          <w:szCs w:val="24"/>
        </w:rPr>
        <w:t xml:space="preserve"> (Murray, n. d)</w:t>
      </w:r>
      <w:r w:rsidR="00D35657">
        <w:rPr>
          <w:rFonts w:ascii="Times New Roman" w:hAnsi="Times New Roman" w:cs="Times New Roman"/>
          <w:sz w:val="24"/>
          <w:szCs w:val="24"/>
        </w:rPr>
        <w:t>. The paper gives insight into the extent to which technology should be used in education as well as offering arguments and counterarguments on the same.</w:t>
      </w:r>
    </w:p>
    <w:p w:rsidR="00D35657" w:rsidRDefault="00127F33" w:rsidP="00D26B76">
      <w:pPr>
        <w:spacing w:line="480" w:lineRule="auto"/>
        <w:rPr>
          <w:rFonts w:ascii="Times New Roman" w:hAnsi="Times New Roman" w:cs="Times New Roman"/>
          <w:sz w:val="24"/>
          <w:szCs w:val="24"/>
        </w:rPr>
      </w:pPr>
      <w:r>
        <w:rPr>
          <w:rFonts w:ascii="Times New Roman" w:hAnsi="Times New Roman" w:cs="Times New Roman"/>
          <w:sz w:val="24"/>
          <w:szCs w:val="24"/>
        </w:rPr>
        <w:tab/>
      </w:r>
      <w:r w:rsidR="00E41823">
        <w:rPr>
          <w:rFonts w:ascii="Times New Roman" w:hAnsi="Times New Roman" w:cs="Times New Roman"/>
          <w:sz w:val="24"/>
          <w:szCs w:val="24"/>
        </w:rPr>
        <w:t xml:space="preserve">Firstly, technology is essential </w:t>
      </w:r>
      <w:r w:rsidR="004B5E53">
        <w:rPr>
          <w:rFonts w:ascii="Times New Roman" w:hAnsi="Times New Roman" w:cs="Times New Roman"/>
          <w:sz w:val="24"/>
          <w:szCs w:val="24"/>
        </w:rPr>
        <w:t xml:space="preserve">since it breaks the autonomy of books and gives the students dynamism to demonstrate their abilities. In this regard, the students become independent and can make decisions based on their learning and communication approaches. Secondly, technology enables students to be innovative since they are curious about the novel methodologies of </w:t>
      </w:r>
      <w:r w:rsidR="005361B3">
        <w:rPr>
          <w:rFonts w:ascii="Times New Roman" w:hAnsi="Times New Roman" w:cs="Times New Roman"/>
          <w:sz w:val="24"/>
          <w:szCs w:val="24"/>
        </w:rPr>
        <w:t>teaching (Murray, n. d)</w:t>
      </w:r>
      <w:r w:rsidR="004B5E53">
        <w:rPr>
          <w:rFonts w:ascii="Times New Roman" w:hAnsi="Times New Roman" w:cs="Times New Roman"/>
          <w:sz w:val="24"/>
          <w:szCs w:val="24"/>
        </w:rPr>
        <w:t>. Educators can teach students multiples tricks within the internet such as searching words in online dictionaries</w:t>
      </w:r>
      <w:r w:rsidR="001C171A">
        <w:rPr>
          <w:rFonts w:ascii="Times New Roman" w:hAnsi="Times New Roman" w:cs="Times New Roman"/>
          <w:sz w:val="24"/>
          <w:szCs w:val="24"/>
        </w:rPr>
        <w:t xml:space="preserve">. Also, students can hone their </w:t>
      </w:r>
      <w:r w:rsidR="001C171A" w:rsidRPr="00D82F50">
        <w:rPr>
          <w:rFonts w:ascii="Times New Roman" w:hAnsi="Times New Roman" w:cs="Times New Roman"/>
          <w:b/>
          <w:sz w:val="24"/>
          <w:szCs w:val="24"/>
        </w:rPr>
        <w:t>research skills by carrying out literature reviews</w:t>
      </w:r>
      <w:r w:rsidR="001C171A">
        <w:rPr>
          <w:rFonts w:ascii="Times New Roman" w:hAnsi="Times New Roman" w:cs="Times New Roman"/>
          <w:sz w:val="24"/>
          <w:szCs w:val="24"/>
        </w:rPr>
        <w:t xml:space="preserve"> on scholarly articles such as online journals and books. Most importantly, technology enables educators to adapt to the changing educational environment where students learn better when technological methodologies are used. Again,</w:t>
      </w:r>
      <w:r w:rsidR="00A05C85">
        <w:rPr>
          <w:rFonts w:ascii="Times New Roman" w:hAnsi="Times New Roman" w:cs="Times New Roman"/>
          <w:sz w:val="24"/>
          <w:szCs w:val="24"/>
        </w:rPr>
        <w:t xml:space="preserve"> </w:t>
      </w:r>
      <w:r w:rsidR="00A05C85" w:rsidRPr="00D82F50">
        <w:rPr>
          <w:rFonts w:ascii="Times New Roman" w:hAnsi="Times New Roman" w:cs="Times New Roman"/>
          <w:b/>
          <w:sz w:val="24"/>
          <w:szCs w:val="24"/>
        </w:rPr>
        <w:t>an</w:t>
      </w:r>
      <w:r w:rsidR="001C171A" w:rsidRPr="00D82F50">
        <w:rPr>
          <w:rFonts w:ascii="Times New Roman" w:hAnsi="Times New Roman" w:cs="Times New Roman"/>
          <w:b/>
          <w:sz w:val="24"/>
          <w:szCs w:val="24"/>
        </w:rPr>
        <w:t xml:space="preserve"> interactive learning environment</w:t>
      </w:r>
      <w:r w:rsidR="00A05C85" w:rsidRPr="00D82F50">
        <w:rPr>
          <w:rFonts w:ascii="Times New Roman" w:hAnsi="Times New Roman" w:cs="Times New Roman"/>
          <w:b/>
          <w:sz w:val="24"/>
          <w:szCs w:val="24"/>
        </w:rPr>
        <w:t xml:space="preserve"> is provided by</w:t>
      </w:r>
      <w:r w:rsidR="00A05C85">
        <w:rPr>
          <w:rFonts w:ascii="Times New Roman" w:hAnsi="Times New Roman" w:cs="Times New Roman"/>
          <w:sz w:val="24"/>
          <w:szCs w:val="24"/>
        </w:rPr>
        <w:t xml:space="preserve"> features such as discussion boards</w:t>
      </w:r>
      <w:r w:rsidR="001C171A">
        <w:rPr>
          <w:rFonts w:ascii="Times New Roman" w:hAnsi="Times New Roman" w:cs="Times New Roman"/>
          <w:sz w:val="24"/>
          <w:szCs w:val="24"/>
        </w:rPr>
        <w:t>. Students use such platforms to interact with their teachers and other students, and the feedback system develops their knowledge on various topics.</w:t>
      </w:r>
    </w:p>
    <w:p w:rsidR="001C171A" w:rsidRDefault="00127F33" w:rsidP="00D26B7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technology </w:t>
      </w:r>
      <w:r w:rsidR="005361B3">
        <w:rPr>
          <w:rFonts w:ascii="Times New Roman" w:hAnsi="Times New Roman" w:cs="Times New Roman"/>
          <w:sz w:val="24"/>
          <w:szCs w:val="24"/>
        </w:rPr>
        <w:t xml:space="preserve">is an inspiration to the students since they are often striving to learn more materials. In this regard, they always want to dig deeper to enhance their understanding of a topic since reference materials are only a click away. The students do not </w:t>
      </w:r>
      <w:r w:rsidR="005361B3">
        <w:rPr>
          <w:rFonts w:ascii="Times New Roman" w:hAnsi="Times New Roman" w:cs="Times New Roman"/>
          <w:sz w:val="24"/>
          <w:szCs w:val="24"/>
        </w:rPr>
        <w:lastRenderedPageBreak/>
        <w:t>have to go to bookstores or libraries to manually search for reference materials. Therefore, the learning process becomes efficient and saves on time</w:t>
      </w:r>
      <w:r w:rsidR="001A7075">
        <w:rPr>
          <w:rFonts w:ascii="Times New Roman" w:hAnsi="Times New Roman" w:cs="Times New Roman"/>
          <w:sz w:val="24"/>
          <w:szCs w:val="24"/>
        </w:rPr>
        <w:t xml:space="preserve"> (Murray, n. d)</w:t>
      </w:r>
      <w:r w:rsidR="005361B3">
        <w:rPr>
          <w:rFonts w:ascii="Times New Roman" w:hAnsi="Times New Roman" w:cs="Times New Roman"/>
          <w:sz w:val="24"/>
          <w:szCs w:val="24"/>
        </w:rPr>
        <w:t xml:space="preserve">. </w:t>
      </w:r>
      <w:r w:rsidR="001D5D1E">
        <w:rPr>
          <w:rFonts w:ascii="Times New Roman" w:hAnsi="Times New Roman" w:cs="Times New Roman"/>
          <w:sz w:val="24"/>
          <w:szCs w:val="24"/>
        </w:rPr>
        <w:t>Overall, the learning becomes fun since students relish online learning activities that enable them to share files through applications such as Google Apps.</w:t>
      </w:r>
      <w:r w:rsidR="00A05C85">
        <w:rPr>
          <w:rFonts w:ascii="Times New Roman" w:hAnsi="Times New Roman" w:cs="Times New Roman"/>
          <w:sz w:val="24"/>
          <w:szCs w:val="24"/>
        </w:rPr>
        <w:t xml:space="preserve"> </w:t>
      </w:r>
      <w:r w:rsidR="00A05C85" w:rsidRPr="00A05C85">
        <w:rPr>
          <w:rFonts w:ascii="Times New Roman" w:hAnsi="Times New Roman" w:cs="Times New Roman"/>
          <w:sz w:val="24"/>
          <w:szCs w:val="24"/>
          <w:u w:val="single"/>
        </w:rPr>
        <w:t xml:space="preserve">Whichever </w:t>
      </w:r>
      <w:r w:rsidR="00D82F50" w:rsidRPr="00A05C85">
        <w:rPr>
          <w:rFonts w:ascii="Times New Roman" w:hAnsi="Times New Roman" w:cs="Times New Roman"/>
          <w:sz w:val="24"/>
          <w:szCs w:val="24"/>
          <w:u w:val="single"/>
        </w:rPr>
        <w:t>applications</w:t>
      </w:r>
      <w:r w:rsidR="00A05C85" w:rsidRPr="00A05C85">
        <w:rPr>
          <w:rFonts w:ascii="Times New Roman" w:hAnsi="Times New Roman" w:cs="Times New Roman"/>
          <w:sz w:val="24"/>
          <w:szCs w:val="24"/>
          <w:u w:val="single"/>
        </w:rPr>
        <w:t xml:space="preserve"> the student</w:t>
      </w:r>
      <w:r w:rsidR="00A05C85">
        <w:rPr>
          <w:rFonts w:ascii="Times New Roman" w:hAnsi="Times New Roman" w:cs="Times New Roman"/>
          <w:sz w:val="24"/>
          <w:szCs w:val="24"/>
          <w:u w:val="single"/>
        </w:rPr>
        <w:t>s</w:t>
      </w:r>
      <w:r w:rsidR="00A05C85" w:rsidRPr="00A05C85">
        <w:rPr>
          <w:rFonts w:ascii="Times New Roman" w:hAnsi="Times New Roman" w:cs="Times New Roman"/>
          <w:sz w:val="24"/>
          <w:szCs w:val="24"/>
          <w:u w:val="single"/>
        </w:rPr>
        <w:t xml:space="preserve"> choose</w:t>
      </w:r>
      <w:r w:rsidR="00A05C85">
        <w:rPr>
          <w:rFonts w:ascii="Times New Roman" w:hAnsi="Times New Roman" w:cs="Times New Roman"/>
          <w:sz w:val="24"/>
          <w:szCs w:val="24"/>
        </w:rPr>
        <w:t xml:space="preserve"> to provide them with an optimal learning experience.</w:t>
      </w:r>
      <w:r w:rsidR="001D5D1E">
        <w:rPr>
          <w:rFonts w:ascii="Times New Roman" w:hAnsi="Times New Roman" w:cs="Times New Roman"/>
          <w:sz w:val="24"/>
          <w:szCs w:val="24"/>
        </w:rPr>
        <w:t xml:space="preserve"> Arguably, technology allows students to become active learners since and they are not only consumers of knowledge </w:t>
      </w:r>
      <w:r w:rsidR="001A7075">
        <w:rPr>
          <w:rFonts w:ascii="Times New Roman" w:hAnsi="Times New Roman" w:cs="Times New Roman"/>
          <w:sz w:val="24"/>
          <w:szCs w:val="24"/>
        </w:rPr>
        <w:t>but also creators.</w:t>
      </w:r>
    </w:p>
    <w:p w:rsidR="00D82F50" w:rsidRDefault="00127F33" w:rsidP="00D26B76">
      <w:pPr>
        <w:spacing w:line="480" w:lineRule="auto"/>
        <w:rPr>
          <w:rFonts w:ascii="Times New Roman" w:hAnsi="Times New Roman" w:cs="Times New Roman"/>
          <w:sz w:val="24"/>
          <w:szCs w:val="24"/>
        </w:rPr>
      </w:pPr>
      <w:r>
        <w:rPr>
          <w:rFonts w:ascii="Times New Roman" w:hAnsi="Times New Roman" w:cs="Times New Roman"/>
          <w:sz w:val="24"/>
          <w:szCs w:val="24"/>
        </w:rPr>
        <w:tab/>
        <w:t>On the contrary, technology has its tradeoffs since most learning in</w:t>
      </w:r>
      <w:r>
        <w:rPr>
          <w:rFonts w:ascii="Times New Roman" w:hAnsi="Times New Roman" w:cs="Times New Roman"/>
          <w:sz w:val="24"/>
          <w:szCs w:val="24"/>
        </w:rPr>
        <w:t xml:space="preserve">stitutions cannot keep up with the pace of changing learning environment. In this regard, the initial, installation, and maintenance of technological equipment are high. </w:t>
      </w:r>
      <w:r w:rsidR="00005111">
        <w:rPr>
          <w:rFonts w:ascii="Times New Roman" w:hAnsi="Times New Roman" w:cs="Times New Roman"/>
          <w:sz w:val="24"/>
          <w:szCs w:val="24"/>
        </w:rPr>
        <w:t>Laptops and tablets are additional expenses to the school. Also, schools have to allocate funds to train teachers on how to use technological equipment to avoid cases where they are unfamiliar with how to handle specific educational modules.</w:t>
      </w:r>
      <w:r>
        <w:rPr>
          <w:rFonts w:ascii="Times New Roman" w:hAnsi="Times New Roman" w:cs="Times New Roman"/>
          <w:sz w:val="24"/>
          <w:szCs w:val="24"/>
        </w:rPr>
        <w:t xml:space="preserve"> There are also concerns about stagnant academic performance in the face of changing education enviro</w:t>
      </w:r>
      <w:r>
        <w:rPr>
          <w:rFonts w:ascii="Times New Roman" w:hAnsi="Times New Roman" w:cs="Times New Roman"/>
          <w:sz w:val="24"/>
          <w:szCs w:val="24"/>
        </w:rPr>
        <w:t xml:space="preserve">nment. </w:t>
      </w:r>
      <w:r>
        <w:rPr>
          <w:rFonts w:ascii="Times New Roman" w:hAnsi="Times New Roman" w:cs="Times New Roman"/>
          <w:sz w:val="24"/>
          <w:szCs w:val="24"/>
        </w:rPr>
        <w:tab/>
        <w:t>According to Terry Heick,:”</w:t>
      </w:r>
      <w:r>
        <w:rPr>
          <w:rFonts w:ascii="Times New Roman" w:hAnsi="Times New Roman" w:cs="Times New Roman"/>
          <w:sz w:val="24"/>
          <w:szCs w:val="24"/>
        </w:rPr>
        <w:tab/>
        <w:t xml:space="preserve">Unfortunately, it seems plausible that test scores and actual learning may not be as tethered as we’d like.” </w:t>
      </w:r>
      <w:r w:rsidR="00930E84">
        <w:rPr>
          <w:rFonts w:ascii="Times New Roman" w:hAnsi="Times New Roman" w:cs="Times New Roman"/>
          <w:sz w:val="24"/>
          <w:szCs w:val="24"/>
        </w:rPr>
        <w:t>(2016).</w:t>
      </w:r>
    </w:p>
    <w:p w:rsidR="001A7075" w:rsidRDefault="00127F33" w:rsidP="00D82F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technology impedes the fostering of interpersonal relationships since students share their experiences electronic</w:t>
      </w:r>
      <w:r w:rsidR="00CB6FF7">
        <w:rPr>
          <w:rFonts w:ascii="Times New Roman" w:hAnsi="Times New Roman" w:cs="Times New Roman"/>
          <w:sz w:val="24"/>
          <w:szCs w:val="24"/>
        </w:rPr>
        <w:t xml:space="preserve"> (Heick, 2016)</w:t>
      </w:r>
      <w:r>
        <w:rPr>
          <w:rFonts w:ascii="Times New Roman" w:hAnsi="Times New Roman" w:cs="Times New Roman"/>
          <w:sz w:val="24"/>
          <w:szCs w:val="24"/>
        </w:rPr>
        <w:t>. Therefore, their social life is limited to their gadgets and the demographic lacks the required interaction cues as r</w:t>
      </w:r>
      <w:r>
        <w:rPr>
          <w:rFonts w:ascii="Times New Roman" w:hAnsi="Times New Roman" w:cs="Times New Roman"/>
          <w:sz w:val="24"/>
          <w:szCs w:val="24"/>
        </w:rPr>
        <w:t xml:space="preserve">egular students. </w:t>
      </w:r>
      <w:r w:rsidR="00CB6FF7">
        <w:rPr>
          <w:rFonts w:ascii="Times New Roman" w:hAnsi="Times New Roman" w:cs="Times New Roman"/>
          <w:sz w:val="24"/>
          <w:szCs w:val="24"/>
        </w:rPr>
        <w:t xml:space="preserve">Notably, students are often distracted with smartphones and tablets since they likely use the gadgets for their entertainment rather than education. </w:t>
      </w:r>
      <w:r w:rsidR="00A05C85">
        <w:rPr>
          <w:rFonts w:ascii="Times New Roman" w:hAnsi="Times New Roman" w:cs="Times New Roman"/>
          <w:sz w:val="24"/>
          <w:szCs w:val="24"/>
        </w:rPr>
        <w:t xml:space="preserve">Arguments have also emerged in the integrity of certain education equipment such as calculators. </w:t>
      </w:r>
      <w:r w:rsidR="00A05C85" w:rsidRPr="00A05C85">
        <w:rPr>
          <w:rFonts w:ascii="Times New Roman" w:hAnsi="Times New Roman" w:cs="Times New Roman"/>
          <w:sz w:val="24"/>
          <w:szCs w:val="24"/>
          <w:u w:val="single"/>
        </w:rPr>
        <w:t>Whoever uses the technology</w:t>
      </w:r>
      <w:r w:rsidR="00A05C85" w:rsidRPr="00A05C85">
        <w:rPr>
          <w:rFonts w:ascii="Times New Roman" w:hAnsi="Times New Roman" w:cs="Times New Roman"/>
          <w:sz w:val="24"/>
          <w:szCs w:val="24"/>
        </w:rPr>
        <w:t xml:space="preserve"> ought to prescribe to high standards of integrity. </w:t>
      </w:r>
      <w:r w:rsidR="00D82F50">
        <w:rPr>
          <w:rFonts w:ascii="Times New Roman" w:hAnsi="Times New Roman" w:cs="Times New Roman"/>
          <w:sz w:val="24"/>
          <w:szCs w:val="24"/>
        </w:rPr>
        <w:t xml:space="preserve">According to Terry Heick, “This is also an issue of instructional design than an argument against technology, but it does underscore the need for revised </w:t>
      </w:r>
      <w:r w:rsidR="00D82F50">
        <w:rPr>
          <w:rFonts w:ascii="Times New Roman" w:hAnsi="Times New Roman" w:cs="Times New Roman"/>
          <w:sz w:val="24"/>
          <w:szCs w:val="24"/>
        </w:rPr>
        <w:lastRenderedPageBreak/>
        <w:t xml:space="preserve">instructional design in light of technology.”  (2016). In this regard, the technologies should be readjusted to encourage students to dig deeper. </w:t>
      </w:r>
    </w:p>
    <w:p w:rsidR="00495912" w:rsidRDefault="00127F33" w:rsidP="00D82F5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technology is a necessity in education since it promotes independence, innovativeness</w:t>
      </w:r>
      <w:r w:rsidR="00930E84">
        <w:rPr>
          <w:rFonts w:ascii="Times New Roman" w:hAnsi="Times New Roman" w:cs="Times New Roman"/>
          <w:sz w:val="24"/>
          <w:szCs w:val="24"/>
        </w:rPr>
        <w:t>, and helps educators adjust to the changing education environment. Also, it makes research easy since students can easily access reference materials. Convers</w:t>
      </w:r>
      <w:r w:rsidR="00766567">
        <w:rPr>
          <w:rFonts w:ascii="Times New Roman" w:hAnsi="Times New Roman" w:cs="Times New Roman"/>
          <w:sz w:val="24"/>
          <w:szCs w:val="24"/>
        </w:rPr>
        <w:t>ely, it is expensive and hinders effective social interaction. Besides, it causes distraction and limits academic integrity.</w:t>
      </w: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766567" w:rsidP="00D82F50">
      <w:pPr>
        <w:spacing w:line="480" w:lineRule="auto"/>
        <w:ind w:firstLine="720"/>
        <w:rPr>
          <w:rFonts w:ascii="Times New Roman" w:hAnsi="Times New Roman" w:cs="Times New Roman"/>
          <w:sz w:val="24"/>
          <w:szCs w:val="24"/>
        </w:rPr>
      </w:pPr>
    </w:p>
    <w:p w:rsidR="00766567" w:rsidRDefault="00127F33" w:rsidP="00766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6567" w:rsidRDefault="00127F33" w:rsidP="00766567">
      <w:pPr>
        <w:spacing w:line="480" w:lineRule="auto"/>
        <w:rPr>
          <w:rFonts w:ascii="Times New Roman" w:hAnsi="Times New Roman" w:cs="Times New Roman"/>
          <w:sz w:val="24"/>
          <w:szCs w:val="24"/>
        </w:rPr>
      </w:pPr>
      <w:r>
        <w:rPr>
          <w:rFonts w:ascii="Times New Roman" w:hAnsi="Times New Roman" w:cs="Times New Roman"/>
          <w:sz w:val="24"/>
          <w:szCs w:val="24"/>
        </w:rPr>
        <w:t>Heick, T. (2016). 5 problems with technology in classrooms. Teach Thought. Retrieved from</w:t>
      </w:r>
    </w:p>
    <w:p w:rsidR="00766567" w:rsidRDefault="00127F33" w:rsidP="00766567">
      <w:pPr>
        <w:spacing w:line="480" w:lineRule="auto"/>
        <w:rPr>
          <w:rFonts w:ascii="Times New Roman" w:hAnsi="Times New Roman" w:cs="Times New Roman"/>
          <w:sz w:val="24"/>
          <w:szCs w:val="24"/>
        </w:rPr>
      </w:pPr>
      <w:r>
        <w:rPr>
          <w:rFonts w:ascii="Times New Roman" w:hAnsi="Times New Roman" w:cs="Times New Roman"/>
          <w:sz w:val="24"/>
          <w:szCs w:val="24"/>
        </w:rPr>
        <w:tab/>
      </w:r>
      <w:r w:rsidRPr="00766567">
        <w:rPr>
          <w:rFonts w:ascii="Times New Roman" w:hAnsi="Times New Roman" w:cs="Times New Roman"/>
          <w:sz w:val="24"/>
          <w:szCs w:val="24"/>
        </w:rPr>
        <w:t xml:space="preserve"> </w:t>
      </w:r>
      <w:hyperlink r:id="rId7" w:history="1">
        <w:r w:rsidRPr="00766567">
          <w:rPr>
            <w:rStyle w:val="Hyperlink"/>
            <w:rFonts w:ascii="Times New Roman" w:hAnsi="Times New Roman" w:cs="Times New Roman"/>
            <w:sz w:val="24"/>
            <w:szCs w:val="24"/>
          </w:rPr>
          <w:t>https://www.teachthought.com/technolog</w:t>
        </w:r>
        <w:r w:rsidRPr="00766567">
          <w:rPr>
            <w:rStyle w:val="Hyperlink"/>
            <w:rFonts w:ascii="Times New Roman" w:hAnsi="Times New Roman" w:cs="Times New Roman"/>
            <w:sz w:val="24"/>
            <w:szCs w:val="24"/>
          </w:rPr>
          <w:t>y/5-problems-with-technology-in-classrooms/</w:t>
        </w:r>
      </w:hyperlink>
    </w:p>
    <w:p w:rsidR="00766567" w:rsidRDefault="00127F33" w:rsidP="00766567">
      <w:pPr>
        <w:spacing w:line="480" w:lineRule="auto"/>
        <w:rPr>
          <w:rFonts w:ascii="Times New Roman" w:hAnsi="Times New Roman" w:cs="Times New Roman"/>
          <w:sz w:val="24"/>
          <w:szCs w:val="24"/>
        </w:rPr>
      </w:pPr>
      <w:r>
        <w:rPr>
          <w:rFonts w:ascii="Times New Roman" w:hAnsi="Times New Roman" w:cs="Times New Roman"/>
          <w:sz w:val="24"/>
          <w:szCs w:val="24"/>
        </w:rPr>
        <w:t>Murray, J. (n. d). 13 reasons for using technology in the classroom. Teach Hub. Retrieved from</w:t>
      </w:r>
    </w:p>
    <w:p w:rsidR="00766567" w:rsidRPr="00766567" w:rsidRDefault="00127F33" w:rsidP="00766567">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fldChar w:fldCharType="begin"/>
      </w:r>
      <w:r>
        <w:instrText xml:space="preserve"> HYPERLINK "http://www.teachhub.com/13-reasons-using-technology-classroom" </w:instrText>
      </w:r>
      <w:r>
        <w:fldChar w:fldCharType="separate"/>
      </w:r>
      <w:r w:rsidRPr="00766567">
        <w:rPr>
          <w:rStyle w:val="Hyperlink"/>
          <w:rFonts w:ascii="Times New Roman" w:hAnsi="Times New Roman" w:cs="Times New Roman"/>
          <w:sz w:val="24"/>
          <w:szCs w:val="24"/>
        </w:rPr>
        <w:t>http://www.teachhub.com/13-reasons-usi</w:t>
      </w:r>
      <w:r w:rsidRPr="00766567">
        <w:rPr>
          <w:rStyle w:val="Hyperlink"/>
          <w:rFonts w:ascii="Times New Roman" w:hAnsi="Times New Roman" w:cs="Times New Roman"/>
          <w:sz w:val="24"/>
          <w:szCs w:val="24"/>
        </w:rPr>
        <w:t>ng-technology-classroom</w:t>
      </w:r>
      <w:r>
        <w:rPr>
          <w:rStyle w:val="Hyperlink"/>
          <w:rFonts w:ascii="Times New Roman" w:hAnsi="Times New Roman" w:cs="Times New Roman"/>
          <w:sz w:val="24"/>
          <w:szCs w:val="24"/>
        </w:rPr>
        <w:fldChar w:fldCharType="end"/>
      </w:r>
    </w:p>
    <w:sectPr w:rsidR="00766567" w:rsidRPr="00766567" w:rsidSect="00E17B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F33" w:rsidRDefault="00127F33">
      <w:pPr>
        <w:spacing w:after="0" w:line="240" w:lineRule="auto"/>
      </w:pPr>
      <w:r>
        <w:separator/>
      </w:r>
    </w:p>
  </w:endnote>
  <w:endnote w:type="continuationSeparator" w:id="0">
    <w:p w:rsidR="00127F33" w:rsidRDefault="00127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F33" w:rsidRDefault="00127F33">
      <w:pPr>
        <w:spacing w:after="0" w:line="240" w:lineRule="auto"/>
      </w:pPr>
      <w:r>
        <w:separator/>
      </w:r>
    </w:p>
  </w:footnote>
  <w:footnote w:type="continuationSeparator" w:id="0">
    <w:p w:rsidR="00127F33" w:rsidRDefault="00127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BCE" w:rsidRPr="00E17BCE" w:rsidRDefault="00127F33" w:rsidP="00E17BCE">
    <w:pPr>
      <w:pStyle w:val="Header"/>
      <w:spacing w:line="480" w:lineRule="auto"/>
      <w:rPr>
        <w:rFonts w:ascii="Times New Roman" w:hAnsi="Times New Roman" w:cs="Times New Roman"/>
        <w:sz w:val="24"/>
        <w:szCs w:val="24"/>
      </w:rPr>
    </w:pPr>
    <w:r w:rsidRPr="00E17BCE">
      <w:rPr>
        <w:rFonts w:ascii="Times New Roman" w:hAnsi="Times New Roman" w:cs="Times New Roman"/>
        <w:sz w:val="24"/>
        <w:szCs w:val="24"/>
      </w:rPr>
      <w:t xml:space="preserve">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33045832"/>
        <w:docPartObj>
          <w:docPartGallery w:val="Page Numbers (Top of Page)"/>
          <w:docPartUnique/>
        </w:docPartObj>
      </w:sdtPr>
      <w:sdtEndPr>
        <w:rPr>
          <w:noProof/>
        </w:rPr>
      </w:sdtEndPr>
      <w:sdtContent>
        <w:r w:rsidRPr="00E17BCE">
          <w:rPr>
            <w:rFonts w:ascii="Times New Roman" w:hAnsi="Times New Roman" w:cs="Times New Roman"/>
            <w:sz w:val="24"/>
            <w:szCs w:val="24"/>
          </w:rPr>
          <w:fldChar w:fldCharType="begin"/>
        </w:r>
        <w:r w:rsidRPr="00E17BCE">
          <w:rPr>
            <w:rFonts w:ascii="Times New Roman" w:hAnsi="Times New Roman" w:cs="Times New Roman"/>
            <w:sz w:val="24"/>
            <w:szCs w:val="24"/>
          </w:rPr>
          <w:instrText xml:space="preserve"> PAGE   \* MERGEFORMAT </w:instrText>
        </w:r>
        <w:r w:rsidRPr="00E17BCE">
          <w:rPr>
            <w:rFonts w:ascii="Times New Roman" w:hAnsi="Times New Roman" w:cs="Times New Roman"/>
            <w:sz w:val="24"/>
            <w:szCs w:val="24"/>
          </w:rPr>
          <w:fldChar w:fldCharType="separate"/>
        </w:r>
        <w:r w:rsidR="00392A61">
          <w:rPr>
            <w:rFonts w:ascii="Times New Roman" w:hAnsi="Times New Roman" w:cs="Times New Roman"/>
            <w:noProof/>
            <w:sz w:val="24"/>
            <w:szCs w:val="24"/>
          </w:rPr>
          <w:t>4</w:t>
        </w:r>
        <w:r w:rsidRPr="00E17BCE">
          <w:rPr>
            <w:rFonts w:ascii="Times New Roman" w:hAnsi="Times New Roman" w:cs="Times New Roman"/>
            <w:noProof/>
            <w:sz w:val="24"/>
            <w:szCs w:val="24"/>
          </w:rPr>
          <w:fldChar w:fldCharType="end"/>
        </w:r>
      </w:sdtContent>
    </w:sdt>
  </w:p>
  <w:p w:rsidR="00E17BCE" w:rsidRDefault="00E17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BCE" w:rsidRPr="00E17BCE" w:rsidRDefault="00127F33" w:rsidP="00E17BCE">
    <w:pPr>
      <w:pStyle w:val="Header"/>
      <w:spacing w:line="480" w:lineRule="auto"/>
      <w:rPr>
        <w:rFonts w:ascii="Times New Roman" w:hAnsi="Times New Roman" w:cs="Times New Roman"/>
        <w:sz w:val="24"/>
        <w:szCs w:val="24"/>
      </w:rPr>
    </w:pPr>
    <w:r w:rsidRPr="00E17BCE">
      <w:rPr>
        <w:rFonts w:ascii="Times New Roman" w:hAnsi="Times New Roman" w:cs="Times New Roman"/>
        <w:sz w:val="24"/>
        <w:szCs w:val="24"/>
      </w:rPr>
      <w:t xml:space="preserve">Running head: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7113370"/>
        <w:docPartObj>
          <w:docPartGallery w:val="Page Numbers (Top of Page)"/>
          <w:docPartUnique/>
        </w:docPartObj>
      </w:sdtPr>
      <w:sdtEndPr>
        <w:rPr>
          <w:noProof/>
        </w:rPr>
      </w:sdtEndPr>
      <w:sdtContent>
        <w:r w:rsidRPr="00E17BCE">
          <w:rPr>
            <w:rFonts w:ascii="Times New Roman" w:hAnsi="Times New Roman" w:cs="Times New Roman"/>
            <w:sz w:val="24"/>
            <w:szCs w:val="24"/>
          </w:rPr>
          <w:fldChar w:fldCharType="begin"/>
        </w:r>
        <w:r w:rsidRPr="00E17BCE">
          <w:rPr>
            <w:rFonts w:ascii="Times New Roman" w:hAnsi="Times New Roman" w:cs="Times New Roman"/>
            <w:sz w:val="24"/>
            <w:szCs w:val="24"/>
          </w:rPr>
          <w:instrText xml:space="preserve"> PAGE   \* MERGEFORMAT </w:instrText>
        </w:r>
        <w:r w:rsidRPr="00E17BCE">
          <w:rPr>
            <w:rFonts w:ascii="Times New Roman" w:hAnsi="Times New Roman" w:cs="Times New Roman"/>
            <w:sz w:val="24"/>
            <w:szCs w:val="24"/>
          </w:rPr>
          <w:fldChar w:fldCharType="separate"/>
        </w:r>
        <w:r w:rsidR="00392A61">
          <w:rPr>
            <w:rFonts w:ascii="Times New Roman" w:hAnsi="Times New Roman" w:cs="Times New Roman"/>
            <w:noProof/>
            <w:sz w:val="24"/>
            <w:szCs w:val="24"/>
          </w:rPr>
          <w:t>1</w:t>
        </w:r>
        <w:r w:rsidRPr="00E17BCE">
          <w:rPr>
            <w:rFonts w:ascii="Times New Roman" w:hAnsi="Times New Roman" w:cs="Times New Roman"/>
            <w:noProof/>
            <w:sz w:val="24"/>
            <w:szCs w:val="24"/>
          </w:rPr>
          <w:fldChar w:fldCharType="end"/>
        </w:r>
      </w:sdtContent>
    </w:sdt>
  </w:p>
  <w:p w:rsidR="00E17BCE" w:rsidRDefault="00E17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BCE"/>
    <w:rsid w:val="00005111"/>
    <w:rsid w:val="0005739E"/>
    <w:rsid w:val="00127F33"/>
    <w:rsid w:val="001A7075"/>
    <w:rsid w:val="001C171A"/>
    <w:rsid w:val="001D2666"/>
    <w:rsid w:val="001D5D1E"/>
    <w:rsid w:val="00392A61"/>
    <w:rsid w:val="003B3F94"/>
    <w:rsid w:val="00495912"/>
    <w:rsid w:val="004B5E53"/>
    <w:rsid w:val="005361B3"/>
    <w:rsid w:val="00766567"/>
    <w:rsid w:val="0080412D"/>
    <w:rsid w:val="00930E84"/>
    <w:rsid w:val="00A05C85"/>
    <w:rsid w:val="00BD4F4E"/>
    <w:rsid w:val="00CB6FF7"/>
    <w:rsid w:val="00D26B76"/>
    <w:rsid w:val="00D35657"/>
    <w:rsid w:val="00D82F50"/>
    <w:rsid w:val="00E17BCE"/>
    <w:rsid w:val="00E4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BCE"/>
  </w:style>
  <w:style w:type="paragraph" w:styleId="Footer">
    <w:name w:val="footer"/>
    <w:basedOn w:val="Normal"/>
    <w:link w:val="FooterChar"/>
    <w:uiPriority w:val="99"/>
    <w:unhideWhenUsed/>
    <w:rsid w:val="00E17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BCE"/>
  </w:style>
  <w:style w:type="character" w:styleId="Hyperlink">
    <w:name w:val="Hyperlink"/>
    <w:basedOn w:val="DefaultParagraphFont"/>
    <w:uiPriority w:val="99"/>
    <w:semiHidden/>
    <w:unhideWhenUsed/>
    <w:rsid w:val="0076656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BCE"/>
  </w:style>
  <w:style w:type="paragraph" w:styleId="Footer">
    <w:name w:val="footer"/>
    <w:basedOn w:val="Normal"/>
    <w:link w:val="FooterChar"/>
    <w:uiPriority w:val="99"/>
    <w:unhideWhenUsed/>
    <w:rsid w:val="00E17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BCE"/>
  </w:style>
  <w:style w:type="character" w:styleId="Hyperlink">
    <w:name w:val="Hyperlink"/>
    <w:basedOn w:val="DefaultParagraphFont"/>
    <w:uiPriority w:val="99"/>
    <w:semiHidden/>
    <w:unhideWhenUsed/>
    <w:rsid w:val="007665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achthought.com/technology/5-problems-with-technology-in-classroom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2019-04-08T07:21:00Z</dcterms:created>
  <dcterms:modified xsi:type="dcterms:W3CDTF">2019-04-08T09:29:00Z</dcterms:modified>
</cp:coreProperties>
</file>